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3285" w:rsidRDefault="00543285" w:rsidP="00FD5ED1">
      <w:pPr>
        <w:pStyle w:val="Heading3"/>
        <w:spacing w:before="0" w:line="360" w:lineRule="auto"/>
        <w:rPr>
          <w:rFonts w:ascii="宋体" w:eastAsia="宋体" w:hAnsi="宋体" w:cs="宋体"/>
        </w:rPr>
      </w:pPr>
      <w:r>
        <w:t>断种性的八无</w:t>
      </w:r>
      <w:r>
        <w:rPr>
          <w:rFonts w:ascii="宋体" w:eastAsia="宋体" w:hAnsi="宋体" w:cs="宋体" w:hint="eastAsia"/>
        </w:rPr>
        <w:t>暇</w:t>
      </w:r>
      <w:r w:rsidR="00915D4F" w:rsidRPr="00BA21B8">
        <w:rPr>
          <w:rFonts w:ascii="宋体" w:eastAsia="宋体" w:hAnsi="宋体" w:cs="宋体"/>
        </w:rPr>
        <w:t>指的是</w:t>
      </w:r>
      <w:r>
        <w:t>令内在自相续跟解脱和一切种智的道背离，以此断掉了出世道种性的八种障难</w:t>
      </w:r>
      <w:r w:rsidR="00915D4F" w:rsidRPr="00BA21B8">
        <w:rPr>
          <w:rFonts w:ascii="宋体" w:eastAsia="宋体" w:hAnsi="宋体" w:cs="宋体"/>
        </w:rPr>
        <w:t>：</w:t>
      </w:r>
      <w:r w:rsidR="00915D4F">
        <w:br/>
      </w:r>
      <w:r w:rsidR="00915D4F" w:rsidRPr="00915D4F">
        <w:rPr>
          <w:rFonts w:ascii="宋体" w:eastAsia="宋体" w:hAnsi="宋体" w:cs="宋体" w:hint="eastAsia"/>
        </w:rPr>
        <w:t>一、</w:t>
      </w:r>
      <w:r w:rsidRPr="00543285">
        <w:rPr>
          <w:rFonts w:ascii="宋体" w:eastAsia="宋体" w:hAnsi="宋体" w:cs="宋体" w:hint="eastAsia"/>
        </w:rPr>
        <w:t>为今束缚</w:t>
      </w:r>
      <w:r w:rsidR="00915D4F" w:rsidRPr="00915D4F">
        <w:rPr>
          <w:rFonts w:ascii="宋体" w:eastAsia="宋体" w:hAnsi="宋体" w:cs="宋体"/>
        </w:rPr>
        <w:br/>
      </w:r>
      <w:r w:rsidR="00915D4F" w:rsidRPr="00915D4F">
        <w:rPr>
          <w:rFonts w:ascii="宋体" w:eastAsia="宋体" w:hAnsi="宋体" w:cs="宋体" w:hint="eastAsia"/>
        </w:rPr>
        <w:t>二、</w:t>
      </w:r>
      <w:r w:rsidRPr="00543285">
        <w:rPr>
          <w:rFonts w:ascii="宋体" w:eastAsia="宋体" w:hAnsi="宋体" w:cs="宋体" w:hint="eastAsia"/>
        </w:rPr>
        <w:t>人格恶劣</w:t>
      </w:r>
      <w:r w:rsidR="00915D4F">
        <w:br/>
      </w:r>
      <w:r w:rsidR="00915D4F" w:rsidRPr="003234BD">
        <w:rPr>
          <w:rFonts w:ascii="宋体" w:eastAsia="宋体" w:hAnsi="宋体" w:cs="宋体" w:hint="eastAsia"/>
        </w:rPr>
        <w:t>三、</w:t>
      </w:r>
      <w:r w:rsidRPr="00543285">
        <w:rPr>
          <w:rFonts w:ascii="宋体" w:eastAsia="宋体" w:hAnsi="宋体" w:cs="宋体" w:hint="eastAsia"/>
        </w:rPr>
        <w:t>无出离心</w:t>
      </w:r>
      <w:r w:rsidR="00915D4F" w:rsidRPr="003234BD">
        <w:rPr>
          <w:rFonts w:ascii="宋体" w:eastAsia="宋体" w:hAnsi="宋体" w:cs="宋体"/>
        </w:rPr>
        <w:br/>
      </w:r>
      <w:r w:rsidR="00915D4F" w:rsidRPr="003234BD">
        <w:rPr>
          <w:rFonts w:ascii="宋体" w:eastAsia="宋体" w:hAnsi="宋体" w:cs="宋体" w:hint="eastAsia"/>
        </w:rPr>
        <w:t>四、</w:t>
      </w:r>
      <w:r w:rsidRPr="00543285">
        <w:rPr>
          <w:rFonts w:ascii="宋体" w:eastAsia="宋体" w:hAnsi="宋体" w:cs="宋体" w:hint="eastAsia"/>
        </w:rPr>
        <w:t>无有正信</w:t>
      </w:r>
    </w:p>
    <w:p w:rsidR="00915D4F" w:rsidRDefault="00915D4F" w:rsidP="00FD5ED1">
      <w:pPr>
        <w:pStyle w:val="Heading3"/>
        <w:spacing w:before="0" w:line="360" w:lineRule="auto"/>
        <w:rPr>
          <w:rFonts w:ascii="宋体" w:eastAsia="宋体" w:hAnsi="宋体" w:cs="宋体"/>
        </w:rPr>
      </w:pPr>
      <w:r w:rsidRPr="00543285">
        <w:rPr>
          <w:rFonts w:ascii="宋体" w:eastAsia="宋体" w:hAnsi="宋体" w:cs="宋体" w:hint="eastAsia"/>
          <w:b/>
          <w:color w:val="0070C0"/>
        </w:rPr>
        <w:t>五、</w:t>
      </w:r>
      <w:r w:rsidR="00543285" w:rsidRPr="00543285">
        <w:rPr>
          <w:rFonts w:ascii="宋体" w:eastAsia="宋体" w:hAnsi="宋体" w:cs="宋体" w:hint="eastAsia"/>
          <w:b/>
          <w:color w:val="0070C0"/>
        </w:rPr>
        <w:t>喜爱恶行</w:t>
      </w:r>
      <w:r w:rsidRPr="00543285">
        <w:rPr>
          <w:rFonts w:ascii="宋体" w:eastAsia="宋体" w:hAnsi="宋体" w:cs="宋体"/>
          <w:b/>
          <w:color w:val="0070C0"/>
        </w:rPr>
        <w:br/>
      </w:r>
      <w:r w:rsidRPr="00543285">
        <w:rPr>
          <w:rFonts w:ascii="宋体" w:eastAsia="宋体" w:hAnsi="宋体" w:cs="宋体" w:hint="eastAsia"/>
          <w:b/>
          <w:color w:val="0070C0"/>
        </w:rPr>
        <w:t>六、</w:t>
      </w:r>
      <w:r w:rsidR="00543285" w:rsidRPr="00543285">
        <w:rPr>
          <w:rFonts w:ascii="宋体" w:eastAsia="宋体" w:hAnsi="宋体" w:cs="宋体" w:hint="eastAsia"/>
          <w:b/>
          <w:color w:val="0070C0"/>
        </w:rPr>
        <w:t>心离正法</w:t>
      </w:r>
      <w:r>
        <w:br/>
      </w:r>
      <w:r w:rsidRPr="00543285">
        <w:rPr>
          <w:rFonts w:ascii="宋体" w:eastAsia="宋体" w:hAnsi="宋体" w:cs="宋体" w:hint="eastAsia"/>
        </w:rPr>
        <w:t>七、</w:t>
      </w:r>
      <w:r w:rsidR="00543285" w:rsidRPr="00543285">
        <w:rPr>
          <w:rFonts w:ascii="宋体" w:eastAsia="宋体" w:hAnsi="宋体" w:cs="宋体" w:hint="eastAsia"/>
        </w:rPr>
        <w:t>毁坏律仪</w:t>
      </w:r>
      <w:r w:rsidRPr="00543285">
        <w:rPr>
          <w:rFonts w:ascii="宋体" w:eastAsia="宋体" w:hAnsi="宋体" w:cs="宋体"/>
        </w:rPr>
        <w:br/>
      </w:r>
      <w:r w:rsidRPr="00543285">
        <w:rPr>
          <w:rFonts w:ascii="宋体" w:eastAsia="宋体" w:hAnsi="宋体" w:cs="宋体" w:hint="eastAsia"/>
        </w:rPr>
        <w:t>八、</w:t>
      </w:r>
      <w:r w:rsidR="00543285" w:rsidRPr="00543285">
        <w:rPr>
          <w:rFonts w:ascii="宋体" w:eastAsia="宋体" w:hAnsi="宋体" w:cs="宋体" w:hint="eastAsia"/>
        </w:rPr>
        <w:t>失毁誓言</w:t>
      </w:r>
    </w:p>
    <w:p w:rsidR="0066648D" w:rsidRDefault="0066648D" w:rsidP="00915D4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84BF4" w:rsidTr="00984BF4">
        <w:tc>
          <w:tcPr>
            <w:tcW w:w="9016" w:type="dxa"/>
          </w:tcPr>
          <w:p w:rsidR="00984BF4" w:rsidRPr="00984BF4" w:rsidRDefault="00543285" w:rsidP="00915D4F">
            <w:pPr>
              <w:rPr>
                <w:sz w:val="44"/>
                <w:szCs w:val="44"/>
              </w:rPr>
            </w:pPr>
            <w:r w:rsidRPr="00543285">
              <w:rPr>
                <w:rFonts w:ascii="宋体" w:eastAsia="宋体" w:hAnsi="宋体" w:cs="宋体" w:hint="eastAsia"/>
                <w:b/>
                <w:sz w:val="44"/>
                <w:szCs w:val="44"/>
              </w:rPr>
              <w:t>五、喜爱恶行</w:t>
            </w:r>
          </w:p>
        </w:tc>
      </w:tr>
    </w:tbl>
    <w:p w:rsidR="00984BF4" w:rsidRDefault="00984BF4" w:rsidP="00915D4F"/>
    <w:p w:rsidR="00BC2178" w:rsidRDefault="00BC2178" w:rsidP="00FD5ED1">
      <w:pPr>
        <w:pStyle w:val="NormalWeb"/>
        <w:spacing w:before="0" w:beforeAutospacing="0" w:after="0" w:afterAutospacing="0" w:line="360" w:lineRule="auto"/>
        <w:rPr>
          <w:rFonts w:asciiTheme="minorEastAsia" w:eastAsiaTheme="minorEastAsia" w:hAnsiTheme="minorEastAsia" w:cs="宋体"/>
        </w:rPr>
      </w:pPr>
      <w:r w:rsidRPr="00FD5ED1">
        <w:rPr>
          <w:rFonts w:asciiTheme="minorEastAsia" w:eastAsiaTheme="minorEastAsia" w:hAnsiTheme="minorEastAsia" w:cs="宋体" w:hint="eastAsia"/>
        </w:rPr>
        <w:t>欢喜造不善罪而三门不寂静的人，远离圣功德，于法外颠倒而行。</w:t>
      </w:r>
    </w:p>
    <w:p w:rsidR="00FD5ED1" w:rsidRPr="00FD5ED1" w:rsidRDefault="00FD5ED1" w:rsidP="00FD5ED1">
      <w:pPr>
        <w:pStyle w:val="NormalWeb"/>
        <w:spacing w:before="0" w:beforeAutospacing="0" w:after="0" w:afterAutospacing="0" w:line="360" w:lineRule="auto"/>
        <w:rPr>
          <w:rFonts w:asciiTheme="minorEastAsia" w:eastAsiaTheme="minorEastAsia" w:hAnsiTheme="minorEastAsia"/>
        </w:rPr>
      </w:pPr>
    </w:p>
    <w:p w:rsidR="00BC2178" w:rsidRDefault="00BC2178" w:rsidP="00FD5ED1">
      <w:pPr>
        <w:pStyle w:val="NormalWeb"/>
        <w:spacing w:before="0" w:beforeAutospacing="0" w:after="0" w:afterAutospacing="0" w:line="360" w:lineRule="auto"/>
        <w:rPr>
          <w:rFonts w:asciiTheme="minorEastAsia" w:eastAsiaTheme="minorEastAsia" w:hAnsiTheme="minorEastAsia" w:cs="宋体"/>
        </w:rPr>
      </w:pPr>
      <w:r w:rsidRPr="00FD5ED1">
        <w:rPr>
          <w:rFonts w:asciiTheme="minorEastAsia" w:eastAsiaTheme="minorEastAsia" w:hAnsiTheme="minorEastAsia" w:cs="宋体" w:hint="eastAsia"/>
          <w:b/>
        </w:rPr>
        <w:t>观察：</w:t>
      </w:r>
      <w:r w:rsidRPr="00FD5ED1">
        <w:rPr>
          <w:rFonts w:asciiTheme="minorEastAsia" w:eastAsiaTheme="minorEastAsia" w:hAnsiTheme="minorEastAsia" w:cs="宋体" w:hint="eastAsia"/>
        </w:rPr>
        <w:t>欢喜造罪故，在法外颠倒而行，修法是零。</w:t>
      </w:r>
    </w:p>
    <w:p w:rsidR="00FD5ED1" w:rsidRPr="00FD5ED1" w:rsidRDefault="00FD5ED1" w:rsidP="00FD5ED1">
      <w:pPr>
        <w:pStyle w:val="NormalWeb"/>
        <w:spacing w:before="0" w:beforeAutospacing="0" w:after="0" w:afterAutospacing="0" w:line="360" w:lineRule="auto"/>
        <w:rPr>
          <w:rFonts w:asciiTheme="minorEastAsia" w:eastAsiaTheme="minorEastAsia" w:hAnsiTheme="minorEastAsia"/>
        </w:rPr>
      </w:pPr>
    </w:p>
    <w:p w:rsidR="00BC2178" w:rsidRDefault="00BC2178" w:rsidP="00FD5ED1">
      <w:pPr>
        <w:pStyle w:val="NormalWeb"/>
        <w:spacing w:before="0" w:beforeAutospacing="0" w:after="0" w:afterAutospacing="0" w:line="360" w:lineRule="auto"/>
        <w:rPr>
          <w:rFonts w:asciiTheme="minorEastAsia" w:eastAsiaTheme="minorEastAsia" w:hAnsiTheme="minorEastAsia" w:cs="宋体"/>
        </w:rPr>
      </w:pPr>
      <w:r w:rsidRPr="00FD5ED1">
        <w:rPr>
          <w:rFonts w:asciiTheme="minorEastAsia" w:eastAsiaTheme="minorEastAsia" w:hAnsiTheme="minorEastAsia" w:cs="宋体" w:hint="eastAsia"/>
        </w:rPr>
        <w:t>修法的基础是善，所谓善男子、善女人才能修法。以欢喜行善的缘故，相续寂静、心安理得，能把持法义，能明明清清、安安稳稳地行于法道；反之，以特别喜欢造罪的缘故，三门都不能寂静。</w:t>
      </w:r>
    </w:p>
    <w:p w:rsidR="00FD5ED1" w:rsidRPr="00FD5ED1" w:rsidRDefault="00FD5ED1" w:rsidP="00FD5ED1">
      <w:pPr>
        <w:pStyle w:val="NormalWeb"/>
        <w:spacing w:before="0" w:beforeAutospacing="0" w:after="0" w:afterAutospacing="0" w:line="360" w:lineRule="auto"/>
        <w:rPr>
          <w:rFonts w:asciiTheme="minorEastAsia" w:eastAsiaTheme="minorEastAsia" w:hAnsiTheme="minorEastAsia"/>
        </w:rPr>
      </w:pPr>
    </w:p>
    <w:p w:rsidR="00BC2178" w:rsidRDefault="00BC2178" w:rsidP="00FD5ED1">
      <w:pPr>
        <w:pStyle w:val="NormalWeb"/>
        <w:spacing w:before="0" w:beforeAutospacing="0" w:after="0" w:afterAutospacing="0" w:line="360" w:lineRule="auto"/>
        <w:rPr>
          <w:rFonts w:asciiTheme="minorEastAsia" w:eastAsiaTheme="minorEastAsia" w:hAnsiTheme="minorEastAsia" w:cs="宋体"/>
        </w:rPr>
      </w:pPr>
      <w:r w:rsidRPr="00FD5ED1">
        <w:rPr>
          <w:rFonts w:asciiTheme="minorEastAsia" w:eastAsiaTheme="minorEastAsia" w:hAnsiTheme="minorEastAsia" w:cs="宋体" w:hint="eastAsia"/>
        </w:rPr>
        <w:t>行善心安，造罪心不安。造下恶业就会受惩罚，于是心烦意乱地妄动，刹那都不肯安稳，自然远离了贤圣的功德。或者很多世人造恶后自暴自弃，干脆任意妄为，或者受到冲击与挫折后一蹶不振、自甘堕落地在非法道上颠倒而行。他们不知反省自身的罪恶，反而以酗酒、吸毒、邪淫等来麻痹自己，非常可怜。这一类就是缺乏善种性。</w:t>
      </w:r>
    </w:p>
    <w:p w:rsidR="00FD5ED1" w:rsidRPr="00FD5ED1" w:rsidRDefault="00FD5ED1" w:rsidP="00FD5ED1">
      <w:pPr>
        <w:pStyle w:val="NormalWeb"/>
        <w:spacing w:before="0" w:beforeAutospacing="0" w:after="0" w:afterAutospacing="0" w:line="360" w:lineRule="auto"/>
        <w:rPr>
          <w:rFonts w:asciiTheme="minorEastAsia" w:eastAsiaTheme="minorEastAsia" w:hAnsiTheme="minorEastAsia"/>
        </w:rPr>
      </w:pPr>
    </w:p>
    <w:p w:rsidR="00BC2178" w:rsidRDefault="00BC2178" w:rsidP="00FD5ED1">
      <w:pPr>
        <w:pStyle w:val="NormalWeb"/>
        <w:spacing w:before="0" w:beforeAutospacing="0" w:after="0" w:afterAutospacing="0" w:line="360" w:lineRule="auto"/>
        <w:rPr>
          <w:rFonts w:asciiTheme="minorEastAsia" w:eastAsiaTheme="minorEastAsia" w:hAnsiTheme="minorEastAsia" w:cs="宋体"/>
        </w:rPr>
      </w:pPr>
      <w:r w:rsidRPr="00FD5ED1">
        <w:rPr>
          <w:rFonts w:asciiTheme="minorEastAsia" w:eastAsiaTheme="minorEastAsia" w:hAnsiTheme="minorEastAsia" w:cs="宋体" w:hint="eastAsia"/>
        </w:rPr>
        <w:t>修行须要首先树立贤善的意乐，见贤思齐、欢喜行善、欢喜高尚的行为。对于孝子忠臣、高僧大德、菩萨如来等的事迹，特别有一种渴仰心、希求沾染他们功德的芳香，就是具备了修法的心理基础。以</w:t>
      </w:r>
      <w:r w:rsidRPr="00FD5ED1">
        <w:rPr>
          <w:rFonts w:asciiTheme="minorEastAsia" w:eastAsiaTheme="minorEastAsia" w:hAnsiTheme="minorEastAsia"/>
        </w:rPr>
        <w:t>“</w:t>
      </w:r>
      <w:r w:rsidRPr="00FD5ED1">
        <w:rPr>
          <w:rFonts w:asciiTheme="minorEastAsia" w:eastAsiaTheme="minorEastAsia" w:hAnsiTheme="minorEastAsia" w:cs="宋体" w:hint="eastAsia"/>
        </w:rPr>
        <w:t>近朱者赤</w:t>
      </w:r>
      <w:r w:rsidRPr="00FD5ED1">
        <w:rPr>
          <w:rFonts w:asciiTheme="minorEastAsia" w:eastAsiaTheme="minorEastAsia" w:hAnsiTheme="minorEastAsia"/>
        </w:rPr>
        <w:t>”</w:t>
      </w:r>
      <w:r w:rsidRPr="00FD5ED1">
        <w:rPr>
          <w:rFonts w:asciiTheme="minorEastAsia" w:eastAsiaTheme="minorEastAsia" w:hAnsiTheme="minorEastAsia" w:cs="宋体" w:hint="eastAsia"/>
        </w:rPr>
        <w:t>的缘故，容易常常平静、安稳地一心住在胜功德中，容易昼夜安住在法道上。</w:t>
      </w:r>
    </w:p>
    <w:p w:rsidR="00FD5ED1" w:rsidRPr="00FD5ED1" w:rsidRDefault="00FD5ED1" w:rsidP="00FD5ED1">
      <w:pPr>
        <w:pStyle w:val="NormalWeb"/>
        <w:spacing w:before="0" w:beforeAutospacing="0" w:after="0" w:afterAutospacing="0" w:line="360" w:lineRule="auto"/>
        <w:rPr>
          <w:rFonts w:asciiTheme="minorEastAsia" w:eastAsiaTheme="minorEastAsia" w:hAnsiTheme="minorEastAsia"/>
        </w:rPr>
      </w:pPr>
    </w:p>
    <w:p w:rsidR="00BC2178" w:rsidRDefault="00BC2178" w:rsidP="00FD5ED1">
      <w:pPr>
        <w:pStyle w:val="NormalWeb"/>
        <w:spacing w:before="0" w:beforeAutospacing="0" w:after="0" w:afterAutospacing="0" w:line="360" w:lineRule="auto"/>
        <w:rPr>
          <w:rFonts w:asciiTheme="minorEastAsia" w:eastAsiaTheme="minorEastAsia" w:hAnsiTheme="minorEastAsia" w:cs="宋体"/>
        </w:rPr>
      </w:pPr>
      <w:r w:rsidRPr="00FD5ED1">
        <w:rPr>
          <w:rFonts w:asciiTheme="minorEastAsia" w:eastAsiaTheme="minorEastAsia" w:hAnsiTheme="minorEastAsia" w:cs="宋体" w:hint="eastAsia"/>
        </w:rPr>
        <w:t>相反，如果喜欢造恶，杀生、偷盗、邪淫、散乱、妄语、不负责任、颠倒因果、随心所欲等，就违背了天理。以良心受到谴责的缘故，内心无法得到安宁。例如，凡是说谎的人，脸色都不正常，就是因为内心难以安住。无论外在如何伪装，内里都是心烦意乱。又如，起了害人之心或行为，肯定良心重度不宁，根本谈不上什么修法。或者，犯下邪淫的人，一眼就能看出，他的眼神、语言、心态等等全是混乱。当代很多人的生活、行为混乱的缘故，导致内心烦乱不堪，有的人甚至发疯、自杀，堕入恶趣深渊。或者，贪污者以公谋私，也同样是积累黑业，他已经丧失了正气，导致心与法不能相应，三门也不能寂静。</w:t>
      </w:r>
    </w:p>
    <w:p w:rsidR="00FD5ED1" w:rsidRPr="00FD5ED1" w:rsidRDefault="00FD5ED1" w:rsidP="00FD5ED1">
      <w:pPr>
        <w:pStyle w:val="NormalWeb"/>
        <w:spacing w:before="0" w:beforeAutospacing="0" w:after="0" w:afterAutospacing="0" w:line="360" w:lineRule="auto"/>
        <w:rPr>
          <w:rFonts w:asciiTheme="minorEastAsia" w:eastAsiaTheme="minorEastAsia" w:hAnsiTheme="minorEastAsia"/>
        </w:rPr>
      </w:pPr>
    </w:p>
    <w:p w:rsidR="00BC2178" w:rsidRPr="00FD5ED1" w:rsidRDefault="00BC2178" w:rsidP="00FD5ED1">
      <w:pPr>
        <w:pStyle w:val="NormalWeb"/>
        <w:spacing w:before="0" w:beforeAutospacing="0" w:after="0" w:afterAutospacing="0" w:line="360" w:lineRule="auto"/>
        <w:rPr>
          <w:rFonts w:asciiTheme="minorEastAsia" w:eastAsiaTheme="minorEastAsia" w:hAnsiTheme="minorEastAsia"/>
        </w:rPr>
      </w:pPr>
      <w:r w:rsidRPr="00FD5ED1">
        <w:rPr>
          <w:rFonts w:asciiTheme="minorEastAsia" w:eastAsiaTheme="minorEastAsia" w:hAnsiTheme="minorEastAsia" w:cs="宋体" w:hint="eastAsia"/>
        </w:rPr>
        <w:t>一个真修之士常常在善法上努力，就会具有安静的德相和正气，所谓</w:t>
      </w:r>
      <w:r w:rsidRPr="00FD5ED1">
        <w:rPr>
          <w:rFonts w:asciiTheme="minorEastAsia" w:eastAsiaTheme="minorEastAsia" w:hAnsiTheme="minorEastAsia"/>
        </w:rPr>
        <w:t>“</w:t>
      </w:r>
      <w:r w:rsidRPr="00FD5ED1">
        <w:rPr>
          <w:rFonts w:asciiTheme="minorEastAsia" w:eastAsiaTheme="minorEastAsia" w:hAnsiTheme="minorEastAsia" w:cs="宋体" w:hint="eastAsia"/>
        </w:rPr>
        <w:t>心安理得</w:t>
      </w:r>
      <w:r w:rsidRPr="00FD5ED1">
        <w:rPr>
          <w:rFonts w:asciiTheme="minorEastAsia" w:eastAsiaTheme="minorEastAsia" w:hAnsiTheme="minorEastAsia"/>
        </w:rPr>
        <w:t>”</w:t>
      </w:r>
      <w:r w:rsidRPr="00FD5ED1">
        <w:rPr>
          <w:rFonts w:asciiTheme="minorEastAsia" w:eastAsiaTheme="minorEastAsia" w:hAnsiTheme="minorEastAsia" w:cs="宋体" w:hint="eastAsia"/>
        </w:rPr>
        <w:t>即是此理。而且，他自然能够跟胜功德相应，并不断地积累功德，这就是所谓的一切功德生长在戒的大地上。反之，欢喜造作恶法、在非法道上行走、不肯靠近正法，就是彻底的无暇。</w:t>
      </w:r>
    </w:p>
    <w:p w:rsidR="003471AE" w:rsidRPr="00FD5ED1" w:rsidRDefault="003471AE" w:rsidP="00FD5ED1">
      <w:pPr>
        <w:spacing w:after="0" w:line="360" w:lineRule="auto"/>
        <w:rPr>
          <w:rFonts w:asciiTheme="minorEastAsia" w:hAnsiTheme="minorEastAsia" w:cs="宋体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84BF4" w:rsidTr="00720122">
        <w:tc>
          <w:tcPr>
            <w:tcW w:w="9016" w:type="dxa"/>
          </w:tcPr>
          <w:p w:rsidR="00984BF4" w:rsidRPr="00984BF4" w:rsidRDefault="00543285" w:rsidP="00720122">
            <w:pPr>
              <w:rPr>
                <w:sz w:val="44"/>
                <w:szCs w:val="44"/>
              </w:rPr>
            </w:pPr>
            <w:r w:rsidRPr="00543285">
              <w:rPr>
                <w:rFonts w:ascii="宋体" w:eastAsia="宋体" w:hAnsi="宋体" w:cs="宋体" w:hint="eastAsia"/>
                <w:b/>
                <w:sz w:val="44"/>
                <w:szCs w:val="44"/>
              </w:rPr>
              <w:t>六、心离正法</w:t>
            </w:r>
          </w:p>
        </w:tc>
      </w:tr>
    </w:tbl>
    <w:p w:rsidR="00984BF4" w:rsidRDefault="00984BF4" w:rsidP="00984BF4"/>
    <w:p w:rsidR="00FD5ED1" w:rsidRDefault="00FD5ED1" w:rsidP="00FD5ED1">
      <w:pPr>
        <w:pStyle w:val="NormalWeb"/>
        <w:spacing w:before="0" w:beforeAutospacing="0" w:after="0" w:afterAutospacing="0" w:line="360" w:lineRule="auto"/>
        <w:rPr>
          <w:rFonts w:asciiTheme="minorEastAsia" w:eastAsiaTheme="minorEastAsia" w:hAnsiTheme="minorEastAsia" w:cs="宋体"/>
        </w:rPr>
      </w:pPr>
      <w:bookmarkStart w:id="0" w:name="_GoBack"/>
      <w:bookmarkEnd w:id="0"/>
      <w:r w:rsidRPr="00FD5ED1">
        <w:rPr>
          <w:rFonts w:asciiTheme="minorEastAsia" w:eastAsiaTheme="minorEastAsia" w:hAnsiTheme="minorEastAsia" w:cs="宋体" w:hint="eastAsia"/>
        </w:rPr>
        <w:t>内无贤善德性、圣法光辉，成了像狗前放青草一样的话，对法无乐欲的缘故，自相续不生功德。</w:t>
      </w:r>
    </w:p>
    <w:p w:rsidR="00FD5ED1" w:rsidRPr="00FD5ED1" w:rsidRDefault="00FD5ED1" w:rsidP="00FD5ED1">
      <w:pPr>
        <w:pStyle w:val="NormalWeb"/>
        <w:spacing w:before="0" w:beforeAutospacing="0" w:after="0" w:afterAutospacing="0" w:line="360" w:lineRule="auto"/>
        <w:rPr>
          <w:rFonts w:asciiTheme="minorEastAsia" w:eastAsiaTheme="minorEastAsia" w:hAnsiTheme="minorEastAsia"/>
        </w:rPr>
      </w:pPr>
    </w:p>
    <w:p w:rsidR="00FD5ED1" w:rsidRDefault="00FD5ED1" w:rsidP="00FD5ED1">
      <w:pPr>
        <w:pStyle w:val="NormalWeb"/>
        <w:spacing w:before="0" w:beforeAutospacing="0" w:after="0" w:afterAutospacing="0" w:line="360" w:lineRule="auto"/>
        <w:rPr>
          <w:rFonts w:asciiTheme="minorEastAsia" w:eastAsiaTheme="minorEastAsia" w:hAnsiTheme="minorEastAsia" w:cs="宋体"/>
        </w:rPr>
      </w:pPr>
      <w:r w:rsidRPr="00FD5ED1">
        <w:rPr>
          <w:rFonts w:asciiTheme="minorEastAsia" w:eastAsiaTheme="minorEastAsia" w:hAnsiTheme="minorEastAsia" w:cs="宋体" w:hint="eastAsia"/>
          <w:b/>
        </w:rPr>
        <w:t>观察：</w:t>
      </w:r>
      <w:r w:rsidRPr="00FD5ED1">
        <w:rPr>
          <w:rFonts w:asciiTheme="minorEastAsia" w:eastAsiaTheme="minorEastAsia" w:hAnsiTheme="minorEastAsia" w:cs="宋体" w:hint="eastAsia"/>
        </w:rPr>
        <w:t>于法无希求而不进取，修法是零。</w:t>
      </w:r>
    </w:p>
    <w:p w:rsidR="00FD5ED1" w:rsidRPr="00FD5ED1" w:rsidRDefault="00FD5ED1" w:rsidP="00FD5ED1">
      <w:pPr>
        <w:pStyle w:val="NormalWeb"/>
        <w:spacing w:before="0" w:beforeAutospacing="0" w:after="0" w:afterAutospacing="0" w:line="360" w:lineRule="auto"/>
        <w:rPr>
          <w:rFonts w:asciiTheme="minorEastAsia" w:eastAsiaTheme="minorEastAsia" w:hAnsiTheme="minorEastAsia"/>
        </w:rPr>
      </w:pPr>
    </w:p>
    <w:p w:rsidR="00FD5ED1" w:rsidRDefault="00FD5ED1" w:rsidP="00FD5ED1">
      <w:pPr>
        <w:pStyle w:val="NormalWeb"/>
        <w:spacing w:before="0" w:beforeAutospacing="0" w:after="0" w:afterAutospacing="0" w:line="360" w:lineRule="auto"/>
        <w:rPr>
          <w:rFonts w:asciiTheme="minorEastAsia" w:eastAsiaTheme="minorEastAsia" w:hAnsiTheme="minorEastAsia" w:cs="宋体"/>
        </w:rPr>
      </w:pPr>
      <w:r w:rsidRPr="00FD5ED1">
        <w:rPr>
          <w:rFonts w:asciiTheme="minorEastAsia" w:eastAsiaTheme="minorEastAsia" w:hAnsiTheme="minorEastAsia" w:cs="宋体" w:hint="eastAsia"/>
        </w:rPr>
        <w:t>世上的事都要依凭乐欲或进取心来获得，否则自心根本不肯趣向正法，岂能无故出生修法乃至成就的机缘？学法的人对法有着如饥似渴、如同世人求财好色般的希求心，就自然会励力争取。前文引述帕当巴尊者的教言也说到，闻法时要像野兽乍闻声；思维时应如熟手剪羊毛；修法时要像饥牛食野草，吃完这片吃那片，一门心思地不断吃。如果具有了这种如痴如醉的劲头，沉浸在法义当中，其他一概不管，就必定能够成就。否则，不要说成就大道，连一分法义也没办法纳受、了达于心，这些都是由于内在没有乐欲的缘故。</w:t>
      </w:r>
    </w:p>
    <w:p w:rsidR="00FD5ED1" w:rsidRPr="00FD5ED1" w:rsidRDefault="00FD5ED1" w:rsidP="00FD5ED1">
      <w:pPr>
        <w:pStyle w:val="NormalWeb"/>
        <w:spacing w:before="0" w:beforeAutospacing="0" w:after="0" w:afterAutospacing="0" w:line="360" w:lineRule="auto"/>
        <w:rPr>
          <w:rFonts w:asciiTheme="minorEastAsia" w:eastAsiaTheme="minorEastAsia" w:hAnsiTheme="minorEastAsia"/>
        </w:rPr>
      </w:pPr>
    </w:p>
    <w:p w:rsidR="00FD5ED1" w:rsidRDefault="00FD5ED1" w:rsidP="00FD5ED1">
      <w:pPr>
        <w:pStyle w:val="NormalWeb"/>
        <w:spacing w:before="0" w:beforeAutospacing="0" w:after="0" w:afterAutospacing="0" w:line="360" w:lineRule="auto"/>
        <w:rPr>
          <w:rFonts w:asciiTheme="minorEastAsia" w:eastAsiaTheme="minorEastAsia" w:hAnsiTheme="minorEastAsia" w:cs="宋体"/>
        </w:rPr>
      </w:pPr>
      <w:r w:rsidRPr="00FD5ED1">
        <w:rPr>
          <w:rFonts w:asciiTheme="minorEastAsia" w:eastAsiaTheme="minorEastAsia" w:hAnsiTheme="minorEastAsia" w:cs="宋体" w:hint="eastAsia"/>
        </w:rPr>
        <w:lastRenderedPageBreak/>
        <w:t>欲是精进的根源，精进又是出生功德的根源。如果丝毫不具有靠近、深入正法的乐欲，就不可能出现任何功德。因此，善法欲也是一种种性，缺少了它就不会修法成就。如同在狗的前放青草，它一点也不想吃；同样，正法摆在无乐欲者的面前，或者摆在画中人面前，即使有上师为他传授，又能有什么用呢？</w:t>
      </w:r>
    </w:p>
    <w:p w:rsidR="00FD5ED1" w:rsidRPr="00FD5ED1" w:rsidRDefault="00FD5ED1" w:rsidP="00FD5ED1">
      <w:pPr>
        <w:pStyle w:val="NormalWeb"/>
        <w:spacing w:before="0" w:beforeAutospacing="0" w:after="0" w:afterAutospacing="0" w:line="360" w:lineRule="auto"/>
        <w:rPr>
          <w:rFonts w:asciiTheme="minorEastAsia" w:eastAsiaTheme="minorEastAsia" w:hAnsiTheme="minorEastAsia"/>
        </w:rPr>
      </w:pPr>
    </w:p>
    <w:p w:rsidR="00FD5ED1" w:rsidRDefault="00FD5ED1" w:rsidP="00FD5ED1">
      <w:pPr>
        <w:pStyle w:val="NormalWeb"/>
        <w:spacing w:before="0" w:beforeAutospacing="0" w:after="0" w:afterAutospacing="0" w:line="360" w:lineRule="auto"/>
        <w:rPr>
          <w:rFonts w:asciiTheme="minorEastAsia" w:eastAsiaTheme="minorEastAsia" w:hAnsiTheme="minorEastAsia" w:cs="宋体"/>
        </w:rPr>
      </w:pPr>
      <w:r w:rsidRPr="00FD5ED1">
        <w:rPr>
          <w:rFonts w:asciiTheme="minorEastAsia" w:eastAsiaTheme="minorEastAsia" w:hAnsiTheme="minorEastAsia" w:cs="宋体" w:hint="eastAsia"/>
        </w:rPr>
        <w:t>不欲求法的这类人由于种性缺乏，内在不具有善性和圣法的光辉。善性是前世种下善根，经过串习而形成禀性，今生一遇到法就想求证、实证。以此希求，听后也会积极地依法实行。譬如，温州人有经商种性，一旦听到怎样能发财，他就会主动去干，哪怕越洋过海也在所不辞，这就是他的种性。犹太人也是经商种性。西藏人则应该是修法种性，因为大多是听到法教，或听到要修法、要成办大义，就特别欢喜，马上生起趣向之心。当代的部分人们有可能是娱乐种性，每次听到哪里有电影、流行歌曲、娱乐节目等等，就表现出极大的乐欲，如痴如狂或如苍蝇逐臭般地马上奔去。其实对于学法而言，这是一种颠倒的邪种性。</w:t>
      </w:r>
    </w:p>
    <w:p w:rsidR="00FD5ED1" w:rsidRPr="00FD5ED1" w:rsidRDefault="00FD5ED1" w:rsidP="00FD5ED1">
      <w:pPr>
        <w:pStyle w:val="NormalWeb"/>
        <w:spacing w:before="0" w:beforeAutospacing="0" w:after="0" w:afterAutospacing="0" w:line="360" w:lineRule="auto"/>
        <w:rPr>
          <w:rFonts w:asciiTheme="minorEastAsia" w:eastAsiaTheme="minorEastAsia" w:hAnsiTheme="minorEastAsia"/>
        </w:rPr>
      </w:pPr>
    </w:p>
    <w:p w:rsidR="00FD5ED1" w:rsidRDefault="00FD5ED1" w:rsidP="00FD5ED1">
      <w:pPr>
        <w:pStyle w:val="NormalWeb"/>
        <w:spacing w:before="0" w:beforeAutospacing="0" w:after="0" w:afterAutospacing="0" w:line="360" w:lineRule="auto"/>
        <w:rPr>
          <w:rFonts w:asciiTheme="minorEastAsia" w:eastAsiaTheme="minorEastAsia" w:hAnsiTheme="minorEastAsia" w:cs="宋体"/>
        </w:rPr>
      </w:pPr>
      <w:r w:rsidRPr="00FD5ED1">
        <w:rPr>
          <w:rFonts w:asciiTheme="minorEastAsia" w:eastAsiaTheme="minorEastAsia" w:hAnsiTheme="minorEastAsia" w:cs="宋体" w:hint="eastAsia"/>
        </w:rPr>
        <w:t>善种性者则对正法有着极大的乐欲，每次听到高尚的德行、功德，都迫切希望马上去做。内心有圣法的光辉，是指他内心能够生起法，有一种法道的光辉，甘愿一生献身于法道。</w:t>
      </w:r>
    </w:p>
    <w:p w:rsidR="00FD5ED1" w:rsidRPr="00FD5ED1" w:rsidRDefault="00FD5ED1" w:rsidP="00FD5ED1">
      <w:pPr>
        <w:pStyle w:val="NormalWeb"/>
        <w:spacing w:before="0" w:beforeAutospacing="0" w:after="0" w:afterAutospacing="0" w:line="360" w:lineRule="auto"/>
        <w:rPr>
          <w:rFonts w:asciiTheme="minorEastAsia" w:eastAsiaTheme="minorEastAsia" w:hAnsiTheme="minorEastAsia"/>
        </w:rPr>
      </w:pPr>
    </w:p>
    <w:p w:rsidR="00FD5ED1" w:rsidRDefault="00FD5ED1" w:rsidP="00FD5ED1">
      <w:pPr>
        <w:pStyle w:val="NormalWeb"/>
        <w:spacing w:before="0" w:beforeAutospacing="0" w:after="0" w:afterAutospacing="0" w:line="360" w:lineRule="auto"/>
        <w:rPr>
          <w:rFonts w:asciiTheme="minorEastAsia" w:eastAsiaTheme="minorEastAsia" w:hAnsiTheme="minorEastAsia" w:cs="宋体"/>
        </w:rPr>
      </w:pPr>
      <w:r w:rsidRPr="00FD5ED1">
        <w:rPr>
          <w:rFonts w:asciiTheme="minorEastAsia" w:eastAsiaTheme="minorEastAsia" w:hAnsiTheme="minorEastAsia" w:cs="宋体" w:hint="eastAsia"/>
        </w:rPr>
        <w:t>如果不具善种性，没有一种趣向心，的确在这一世中难得成就；即使稍有欠缺、不堪能，都不知要间隔多久，或许快则三生五生，慢的就说不定要多少世才能成就。</w:t>
      </w:r>
    </w:p>
    <w:p w:rsidR="002A102B" w:rsidRPr="002A102B" w:rsidRDefault="002A102B" w:rsidP="00FD5ED1">
      <w:pPr>
        <w:pStyle w:val="NormalWeb"/>
        <w:spacing w:before="0" w:beforeAutospacing="0" w:after="0" w:afterAutospacing="0" w:line="360" w:lineRule="auto"/>
        <w:rPr>
          <w:rFonts w:asciiTheme="minorEastAsia" w:eastAsiaTheme="minorEastAsia" w:hAnsiTheme="minorEastAsia"/>
        </w:rPr>
      </w:pPr>
    </w:p>
    <w:p w:rsidR="00021078" w:rsidRPr="00FD5ED1" w:rsidRDefault="00021078" w:rsidP="00021078">
      <w:pPr>
        <w:pStyle w:val="NormalWeb"/>
        <w:spacing w:before="0" w:beforeAutospacing="0" w:after="0" w:afterAutospacing="0" w:line="360" w:lineRule="auto"/>
        <w:rPr>
          <w:rFonts w:asciiTheme="minorEastAsia" w:eastAsiaTheme="minorEastAsia" w:hAnsiTheme="minorEastAsia"/>
        </w:rPr>
      </w:pPr>
      <w:r w:rsidRPr="00FD5ED1">
        <w:rPr>
          <w:rFonts w:asciiTheme="minorEastAsia" w:eastAsiaTheme="minorEastAsia" w:hAnsiTheme="minorEastAsia" w:cs="宋体" w:hint="eastAsia"/>
        </w:rPr>
        <w:t>喜爱恶行和心离正法，我们可以从正反两面连在一起看。如果喜爱恶行，当然就心离正法了；对恶行有兴趣，对于正法就没有兴趣。怎么样调伏烦恼？怎么样通过修苦行的方式来获得一些善法功德？完全没有兴趣。发菩提心得到的功德、正法调伏烦恼获得光明这些对他来讲，是没有兴趣的，自相续是不会生起功德的，这也是一种无暇。</w:t>
      </w:r>
    </w:p>
    <w:p w:rsidR="00945977" w:rsidRDefault="00945977" w:rsidP="00021078">
      <w:pPr>
        <w:pStyle w:val="NormalWeb"/>
        <w:spacing w:before="0" w:beforeAutospacing="0" w:after="0" w:afterAutospacing="0" w:line="360" w:lineRule="auto"/>
        <w:rPr>
          <w:rFonts w:asciiTheme="minorEastAsia" w:eastAsiaTheme="minorEastAsia" w:hAnsiTheme="minorEastAsia" w:cs="宋体"/>
        </w:rPr>
      </w:pPr>
    </w:p>
    <w:sectPr w:rsidR="00945977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3FB7" w:rsidRDefault="00793FB7" w:rsidP="0092080C">
      <w:pPr>
        <w:spacing w:after="0" w:line="240" w:lineRule="auto"/>
      </w:pPr>
      <w:r>
        <w:separator/>
      </w:r>
    </w:p>
  </w:endnote>
  <w:endnote w:type="continuationSeparator" w:id="0">
    <w:p w:rsidR="00793FB7" w:rsidRDefault="00793FB7" w:rsidP="009208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13755081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92080C" w:rsidRDefault="0092080C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21078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21078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92080C" w:rsidRDefault="0092080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3FB7" w:rsidRDefault="00793FB7" w:rsidP="0092080C">
      <w:pPr>
        <w:spacing w:after="0" w:line="240" w:lineRule="auto"/>
      </w:pPr>
      <w:r>
        <w:separator/>
      </w:r>
    </w:p>
  </w:footnote>
  <w:footnote w:type="continuationSeparator" w:id="0">
    <w:p w:rsidR="00793FB7" w:rsidRDefault="00793FB7" w:rsidP="009208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4318" w:rsidRPr="00906A46" w:rsidRDefault="00414318">
    <w:pPr>
      <w:spacing w:line="264" w:lineRule="auto"/>
      <w:rPr>
        <w:color w:val="0070C0"/>
        <w:sz w:val="18"/>
        <w:szCs w:val="18"/>
      </w:rPr>
    </w:pP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Rectangle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089C585D" id="Rectangle 222" o:spid="_x0000_s1026" style="position:absolute;margin-left:0;margin-top:0;width:580.8pt;height:752.4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" filled="f" strokecolor="#747070 [1614]" strokeweight="1.25pt">
              <w10:wrap anchorx="page" anchory="page"/>
            </v:rect>
          </w:pict>
        </mc:Fallback>
      </mc:AlternateContent>
    </w:r>
    <w:sdt>
      <w:sdtPr>
        <w:rPr>
          <w:rFonts w:ascii="宋体" w:eastAsia="宋体" w:hAnsi="宋体" w:cs="宋体"/>
          <w:b/>
          <w:bCs/>
          <w:color w:val="0070C0"/>
          <w:kern w:val="36"/>
          <w:sz w:val="18"/>
          <w:szCs w:val="18"/>
        </w:rPr>
        <w:alias w:val="Title"/>
        <w:id w:val="15524250"/>
        <w:placeholder>
          <w:docPart w:val="9FB9E6FE7C3646049489B60AAAC987E0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Content>
        <w:r w:rsidR="00945977" w:rsidRPr="00945977">
          <w:rPr>
            <w:rFonts w:ascii="宋体" w:eastAsia="宋体" w:hAnsi="宋体" w:cs="宋体" w:hint="eastAsia"/>
            <w:b/>
            <w:bCs/>
            <w:color w:val="0070C0"/>
            <w:kern w:val="36"/>
            <w:sz w:val="18"/>
            <w:szCs w:val="18"/>
          </w:rPr>
          <w:t>上周复习</w:t>
        </w:r>
        <w:r w:rsidR="00945977" w:rsidRPr="00945977">
          <w:rPr>
            <w:rFonts w:ascii="宋体" w:eastAsia="宋体" w:hAnsi="宋体" w:cs="宋体"/>
            <w:b/>
            <w:bCs/>
            <w:color w:val="0070C0"/>
            <w:kern w:val="36"/>
            <w:sz w:val="18"/>
            <w:szCs w:val="18"/>
          </w:rPr>
          <w:t>-</w:t>
        </w:r>
        <w:r w:rsidR="00945977" w:rsidRPr="00945977">
          <w:rPr>
            <w:rFonts w:ascii="宋体" w:eastAsia="宋体" w:hAnsi="宋体" w:cs="宋体" w:hint="eastAsia"/>
            <w:b/>
            <w:bCs/>
            <w:color w:val="0070C0"/>
            <w:kern w:val="36"/>
            <w:sz w:val="18"/>
            <w:szCs w:val="18"/>
          </w:rPr>
          <w:t>喜爱恶行，心离正法</w:t>
        </w:r>
      </w:sdtContent>
    </w:sdt>
  </w:p>
  <w:p w:rsidR="00414318" w:rsidRDefault="0041431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80C"/>
    <w:rsid w:val="00021078"/>
    <w:rsid w:val="000571C2"/>
    <w:rsid w:val="00072AA0"/>
    <w:rsid w:val="001152A3"/>
    <w:rsid w:val="00124E61"/>
    <w:rsid w:val="00145C21"/>
    <w:rsid w:val="0014783F"/>
    <w:rsid w:val="00183D6C"/>
    <w:rsid w:val="002A102B"/>
    <w:rsid w:val="003234BD"/>
    <w:rsid w:val="003471AE"/>
    <w:rsid w:val="00413CBA"/>
    <w:rsid w:val="00414318"/>
    <w:rsid w:val="00471B3C"/>
    <w:rsid w:val="00543285"/>
    <w:rsid w:val="0066648D"/>
    <w:rsid w:val="006760C2"/>
    <w:rsid w:val="006B1825"/>
    <w:rsid w:val="00787504"/>
    <w:rsid w:val="00793FB7"/>
    <w:rsid w:val="00817E5D"/>
    <w:rsid w:val="008E061A"/>
    <w:rsid w:val="00906A46"/>
    <w:rsid w:val="00915D4F"/>
    <w:rsid w:val="0092080C"/>
    <w:rsid w:val="00945977"/>
    <w:rsid w:val="00984BF4"/>
    <w:rsid w:val="00996D83"/>
    <w:rsid w:val="009E4C43"/>
    <w:rsid w:val="00BC2178"/>
    <w:rsid w:val="00C63413"/>
    <w:rsid w:val="00CE39F5"/>
    <w:rsid w:val="00CE7E70"/>
    <w:rsid w:val="00D33F55"/>
    <w:rsid w:val="00DE51E2"/>
    <w:rsid w:val="00E142F7"/>
    <w:rsid w:val="00F6705E"/>
    <w:rsid w:val="00FD5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07DF7D9-8912-4823-9E62-96AD8A18E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84BF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4328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208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2080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80C"/>
  </w:style>
  <w:style w:type="paragraph" w:styleId="Footer">
    <w:name w:val="footer"/>
    <w:basedOn w:val="Normal"/>
    <w:link w:val="FooterChar"/>
    <w:uiPriority w:val="99"/>
    <w:unhideWhenUsed/>
    <w:rsid w:val="0092080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80C"/>
  </w:style>
  <w:style w:type="table" w:styleId="TableGrid">
    <w:name w:val="Table Grid"/>
    <w:basedOn w:val="TableNormal"/>
    <w:uiPriority w:val="39"/>
    <w:rsid w:val="00984B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984BF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semiHidden/>
    <w:unhideWhenUsed/>
    <w:rsid w:val="00984BF4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984BF4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54328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6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7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4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7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9FB9E6FE7C3646049489B60AAAC987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1D5901-AF1E-4D22-A56C-B2212FB2F4BA}"/>
      </w:docPartPr>
      <w:docPartBody>
        <w:p w:rsidR="00032823" w:rsidRDefault="000E4CFE" w:rsidP="000E4CFE">
          <w:pPr>
            <w:pStyle w:val="9FB9E6FE7C3646049489B60AAAC987E0"/>
          </w:pPr>
          <w:r>
            <w:rPr>
              <w:color w:val="5B9BD5" w:themeColor="accent1"/>
              <w:sz w:val="20"/>
              <w:szCs w:val="20"/>
            </w:rPr>
            <w:t>[Document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CFE"/>
    <w:rsid w:val="00032823"/>
    <w:rsid w:val="000E1C94"/>
    <w:rsid w:val="000E4CFE"/>
    <w:rsid w:val="00271812"/>
    <w:rsid w:val="002D1F1F"/>
    <w:rsid w:val="006D6BF9"/>
    <w:rsid w:val="00902F0A"/>
    <w:rsid w:val="00992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FB9E6FE7C3646049489B60AAAC987E0">
    <w:name w:val="9FB9E6FE7C3646049489B60AAAC987E0"/>
    <w:rsid w:val="000E4CF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2DD39B-DEEB-41D6-9DE8-B48E0A675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串讲稿-喜爱恶行，心离正法</vt:lpstr>
    </vt:vector>
  </TitlesOfParts>
  <Company/>
  <LinksUpToDate>false</LinksUpToDate>
  <CharactersWithSpaces>1946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上周复习-喜爱恶行，心离正法</dc:title>
  <dc:subject/>
  <dc:creator>Microsoft account</dc:creator>
  <cp:keywords/>
  <dc:description/>
  <cp:lastModifiedBy>Microsoft account</cp:lastModifiedBy>
  <cp:revision>7</cp:revision>
  <dcterms:created xsi:type="dcterms:W3CDTF">2023-03-20T22:38:00Z</dcterms:created>
  <dcterms:modified xsi:type="dcterms:W3CDTF">2023-03-29T21:48:00Z</dcterms:modified>
</cp:coreProperties>
</file>